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AAC59" w14:textId="04827BB2" w:rsidR="00F51EE8" w:rsidRPr="00F51EE8" w:rsidRDefault="00F51EE8" w:rsidP="00F51EE8">
      <w:pPr>
        <w:spacing w:after="0"/>
        <w:jc w:val="center"/>
        <w:rPr>
          <w:rFonts w:ascii="Times New Roman" w:hAnsi="Times New Roman" w:cs="Times New Roman"/>
        </w:rPr>
      </w:pPr>
      <w:r w:rsidRPr="00F51EE8">
        <w:rPr>
          <w:rFonts w:ascii="Times New Roman" w:hAnsi="Times New Roman" w:cs="Times New Roman"/>
        </w:rPr>
        <w:t>Уважаемые собственники/потребители помещений в многоквартирном доме,</w:t>
      </w:r>
    </w:p>
    <w:p w14:paraId="55D800F8" w14:textId="59C25A2F" w:rsidR="00F51EE8" w:rsidRPr="00F51EE8" w:rsidRDefault="00F51EE8" w:rsidP="00F51EE8">
      <w:pPr>
        <w:jc w:val="center"/>
        <w:rPr>
          <w:rFonts w:ascii="Times New Roman" w:hAnsi="Times New Roman" w:cs="Times New Roman"/>
        </w:rPr>
      </w:pPr>
      <w:r w:rsidRPr="00F51EE8">
        <w:rPr>
          <w:rFonts w:ascii="Times New Roman" w:hAnsi="Times New Roman" w:cs="Times New Roman"/>
          <w:u w:val="single"/>
        </w:rPr>
        <w:t>имеющие задолженность по оплате жилищно-коммунальных услуг</w:t>
      </w:r>
      <w:r w:rsidRPr="00F51EE8">
        <w:rPr>
          <w:rFonts w:ascii="Times New Roman" w:hAnsi="Times New Roman" w:cs="Times New Roman"/>
        </w:rPr>
        <w:t>!</w:t>
      </w:r>
    </w:p>
    <w:p w14:paraId="17A4C13C" w14:textId="4BE381C5" w:rsidR="00F51EE8" w:rsidRPr="00F51EE8" w:rsidRDefault="00F51EE8" w:rsidP="00DC4470">
      <w:pPr>
        <w:ind w:firstLine="708"/>
        <w:jc w:val="both"/>
        <w:rPr>
          <w:rFonts w:ascii="Times New Roman" w:hAnsi="Times New Roman" w:cs="Times New Roman"/>
        </w:rPr>
      </w:pPr>
      <w:r w:rsidRPr="00F51EE8">
        <w:rPr>
          <w:rFonts w:ascii="Times New Roman" w:hAnsi="Times New Roman" w:cs="Times New Roman"/>
        </w:rPr>
        <w:t>Обращаем Ваше внимание, что с 8 сентября 2024 года будут применяться н</w:t>
      </w:r>
      <w:r w:rsidRPr="00F51EE8">
        <w:rPr>
          <w:rFonts w:ascii="Times New Roman" w:hAnsi="Times New Roman" w:cs="Times New Roman"/>
        </w:rPr>
        <w:t>овые размеры госпошлин</w:t>
      </w:r>
      <w:r w:rsidRPr="00F51EE8">
        <w:rPr>
          <w:rFonts w:ascii="Times New Roman" w:hAnsi="Times New Roman" w:cs="Times New Roman"/>
        </w:rPr>
        <w:t xml:space="preserve"> при рассмотрении </w:t>
      </w:r>
      <w:r w:rsidRPr="00F51EE8">
        <w:rPr>
          <w:rFonts w:ascii="Times New Roman" w:hAnsi="Times New Roman" w:cs="Times New Roman"/>
        </w:rPr>
        <w:t xml:space="preserve">дел, возбужденным в суде соответствующей инстанции на основании </w:t>
      </w:r>
      <w:r>
        <w:rPr>
          <w:rFonts w:ascii="Times New Roman" w:hAnsi="Times New Roman" w:cs="Times New Roman"/>
        </w:rPr>
        <w:t xml:space="preserve">поданных </w:t>
      </w:r>
      <w:r w:rsidRPr="00F51EE8">
        <w:rPr>
          <w:rFonts w:ascii="Times New Roman" w:hAnsi="Times New Roman" w:cs="Times New Roman"/>
        </w:rPr>
        <w:t>заявлений</w:t>
      </w:r>
      <w:r>
        <w:rPr>
          <w:rFonts w:ascii="Times New Roman" w:hAnsi="Times New Roman" w:cs="Times New Roman"/>
        </w:rPr>
        <w:t xml:space="preserve"> о взыскании задолженности по оплате жилищно-коммунальных услуг</w:t>
      </w:r>
      <w:r w:rsidR="00DC4470">
        <w:rPr>
          <w:rFonts w:ascii="Times New Roman" w:hAnsi="Times New Roman" w:cs="Times New Roman"/>
        </w:rPr>
        <w:t>, в связи с чем сумма задолженности будет значительно увеличена</w:t>
      </w:r>
      <w:r w:rsidRPr="00F51EE8">
        <w:rPr>
          <w:rFonts w:ascii="Times New Roman" w:hAnsi="Times New Roman" w:cs="Times New Roman"/>
        </w:rPr>
        <w:t>.</w:t>
      </w:r>
    </w:p>
    <w:tbl>
      <w:tblPr>
        <w:tblW w:w="14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1"/>
        <w:gridCol w:w="5388"/>
        <w:gridCol w:w="5954"/>
      </w:tblGrid>
      <w:tr w:rsidR="00F51EE8" w:rsidRPr="00F51EE8" w14:paraId="5DFA0F60" w14:textId="77777777" w:rsidTr="00F51EE8">
        <w:tc>
          <w:tcPr>
            <w:tcW w:w="14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5DADD" w14:textId="509D5D53" w:rsidR="00F51EE8" w:rsidRPr="00F51EE8" w:rsidRDefault="00F51EE8" w:rsidP="00F51EE8">
            <w:pPr>
              <w:jc w:val="center"/>
              <w:rPr>
                <w:rFonts w:ascii="Times New Roman" w:hAnsi="Times New Roman" w:cs="Times New Roman"/>
              </w:rPr>
            </w:pPr>
            <w:r w:rsidRPr="00F51EE8">
              <w:rPr>
                <w:rFonts w:ascii="Times New Roman" w:hAnsi="Times New Roman" w:cs="Times New Roman"/>
              </w:rPr>
              <w:t>Дела, рассматриваемые в соответствии с ГПК РФ и КАС РФ</w:t>
            </w:r>
            <w:r w:rsidRPr="007869CE">
              <w:rPr>
                <w:rFonts w:ascii="Times New Roman" w:hAnsi="Times New Roman" w:cs="Times New Roman"/>
              </w:rPr>
              <w:t xml:space="preserve"> </w:t>
            </w:r>
            <w:r w:rsidRPr="00F51EE8">
              <w:rPr>
                <w:rFonts w:ascii="Times New Roman" w:hAnsi="Times New Roman" w:cs="Times New Roman"/>
              </w:rPr>
              <w:t>(изменения с 8 сентября 2024 г., в редакции</w:t>
            </w:r>
            <w:r w:rsidR="007869CE" w:rsidRPr="007869CE">
              <w:rPr>
                <w:rFonts w:ascii="Times New Roman" w:hAnsi="Times New Roman" w:cs="Times New Roman"/>
              </w:rPr>
              <w:t xml:space="preserve"> </w:t>
            </w:r>
            <w:hyperlink r:id="rId4" w:anchor="/document/409493587/entry/0" w:history="1">
              <w:r w:rsidRPr="00F51EE8">
                <w:rPr>
                  <w:rStyle w:val="a3"/>
                  <w:rFonts w:ascii="Times New Roman" w:hAnsi="Times New Roman" w:cs="Times New Roman"/>
                </w:rPr>
                <w:t>Закона</w:t>
              </w:r>
            </w:hyperlink>
            <w:r w:rsidR="007869CE" w:rsidRPr="007869CE">
              <w:rPr>
                <w:rFonts w:ascii="Times New Roman" w:hAnsi="Times New Roman" w:cs="Times New Roman"/>
              </w:rPr>
              <w:t xml:space="preserve"> </w:t>
            </w:r>
            <w:r w:rsidRPr="00F51EE8">
              <w:rPr>
                <w:rFonts w:ascii="Times New Roman" w:hAnsi="Times New Roman" w:cs="Times New Roman"/>
              </w:rPr>
              <w:t>N</w:t>
            </w:r>
            <w:r w:rsidR="007869CE" w:rsidRPr="007869CE">
              <w:rPr>
                <w:rFonts w:ascii="Times New Roman" w:hAnsi="Times New Roman" w:cs="Times New Roman"/>
              </w:rPr>
              <w:t xml:space="preserve"> </w:t>
            </w:r>
            <w:r w:rsidRPr="00F51EE8">
              <w:rPr>
                <w:rFonts w:ascii="Times New Roman" w:hAnsi="Times New Roman" w:cs="Times New Roman"/>
              </w:rPr>
              <w:t>259-ФЗ)</w:t>
            </w:r>
          </w:p>
        </w:tc>
      </w:tr>
      <w:tr w:rsidR="00F51EE8" w:rsidRPr="00F51EE8" w14:paraId="16373C18" w14:textId="77777777" w:rsidTr="003D320D"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CAD77" w14:textId="77777777" w:rsidR="00F51EE8" w:rsidRPr="00F51EE8" w:rsidRDefault="00F51EE8" w:rsidP="00F51EE8">
            <w:pPr>
              <w:jc w:val="center"/>
              <w:rPr>
                <w:rFonts w:ascii="Times New Roman" w:hAnsi="Times New Roman" w:cs="Times New Roman"/>
              </w:rPr>
            </w:pPr>
            <w:r w:rsidRPr="00F51EE8">
              <w:rPr>
                <w:rFonts w:ascii="Times New Roman" w:hAnsi="Times New Roman" w:cs="Times New Roman"/>
              </w:rPr>
              <w:t>Действие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79509" w14:textId="77777777" w:rsidR="00F51EE8" w:rsidRPr="00F51EE8" w:rsidRDefault="00F51EE8" w:rsidP="00F51EE8">
            <w:pPr>
              <w:jc w:val="center"/>
              <w:rPr>
                <w:rFonts w:ascii="Times New Roman" w:hAnsi="Times New Roman" w:cs="Times New Roman"/>
              </w:rPr>
            </w:pPr>
            <w:r w:rsidRPr="00F51EE8">
              <w:rPr>
                <w:rFonts w:ascii="Times New Roman" w:hAnsi="Times New Roman" w:cs="Times New Roman"/>
              </w:rPr>
              <w:t>Было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D35D7" w14:textId="77777777" w:rsidR="00F51EE8" w:rsidRPr="00F51EE8" w:rsidRDefault="00F51EE8" w:rsidP="00F51EE8">
            <w:pPr>
              <w:jc w:val="center"/>
              <w:rPr>
                <w:rFonts w:ascii="Times New Roman" w:hAnsi="Times New Roman" w:cs="Times New Roman"/>
              </w:rPr>
            </w:pPr>
            <w:r w:rsidRPr="00F51EE8">
              <w:rPr>
                <w:rFonts w:ascii="Times New Roman" w:hAnsi="Times New Roman" w:cs="Times New Roman"/>
              </w:rPr>
              <w:t>Станет</w:t>
            </w:r>
          </w:p>
        </w:tc>
      </w:tr>
      <w:tr w:rsidR="00F51EE8" w:rsidRPr="00F51EE8" w14:paraId="277DCCBA" w14:textId="77777777" w:rsidTr="003D320D">
        <w:trPr>
          <w:trHeight w:val="240"/>
        </w:trPr>
        <w:tc>
          <w:tcPr>
            <w:tcW w:w="3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92707" w14:textId="6F980703" w:rsidR="00F51EE8" w:rsidRPr="00F51EE8" w:rsidRDefault="00F51EE8" w:rsidP="00F51EE8">
            <w:pPr>
              <w:rPr>
                <w:rFonts w:ascii="Times New Roman" w:hAnsi="Times New Roman" w:cs="Times New Roman"/>
              </w:rPr>
            </w:pPr>
            <w:r w:rsidRPr="00F51EE8">
              <w:rPr>
                <w:rFonts w:ascii="Times New Roman" w:hAnsi="Times New Roman" w:cs="Times New Roman"/>
              </w:rPr>
              <w:t>Исковое заявление имущественного характера, подлежащего оценке (</w:t>
            </w:r>
            <w:proofErr w:type="spellStart"/>
            <w:r w:rsidRPr="00F51EE8">
              <w:rPr>
                <w:rFonts w:ascii="Times New Roman" w:hAnsi="Times New Roman" w:cs="Times New Roman"/>
              </w:rPr>
              <w:fldChar w:fldCharType="begin"/>
            </w:r>
            <w:r w:rsidRPr="00F51EE8">
              <w:rPr>
                <w:rFonts w:ascii="Times New Roman" w:hAnsi="Times New Roman" w:cs="Times New Roman"/>
              </w:rPr>
              <w:instrText>HYPERLINK "https://internet.garant.ru/" \l "/document/76828906/entry/33319101"</w:instrText>
            </w:r>
            <w:r w:rsidRPr="00F51EE8">
              <w:rPr>
                <w:rFonts w:ascii="Times New Roman" w:hAnsi="Times New Roman" w:cs="Times New Roman"/>
              </w:rPr>
            </w:r>
            <w:r w:rsidRPr="00F51EE8">
              <w:rPr>
                <w:rFonts w:ascii="Times New Roman" w:hAnsi="Times New Roman" w:cs="Times New Roman"/>
              </w:rPr>
              <w:fldChar w:fldCharType="separate"/>
            </w:r>
            <w:r w:rsidRPr="00F51EE8">
              <w:rPr>
                <w:rStyle w:val="a3"/>
                <w:rFonts w:ascii="Times New Roman" w:hAnsi="Times New Roman" w:cs="Times New Roman"/>
              </w:rPr>
              <w:t>пп</w:t>
            </w:r>
            <w:proofErr w:type="spellEnd"/>
            <w:r w:rsidRPr="00F51EE8">
              <w:rPr>
                <w:rStyle w:val="a3"/>
                <w:rFonts w:ascii="Times New Roman" w:hAnsi="Times New Roman" w:cs="Times New Roman"/>
              </w:rPr>
              <w:t>. 1 п. 1 ст. 333.19</w:t>
            </w:r>
            <w:r w:rsidRPr="00F51EE8">
              <w:rPr>
                <w:rFonts w:ascii="Times New Roman" w:hAnsi="Times New Roman" w:cs="Times New Roman"/>
              </w:rPr>
              <w:fldChar w:fldCharType="end"/>
            </w:r>
            <w:r w:rsidRPr="00F51EE8">
              <w:rPr>
                <w:rFonts w:ascii="Times New Roman" w:hAnsi="Times New Roman" w:cs="Times New Roman"/>
              </w:rPr>
              <w:t> НК РФ)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B2E3A" w14:textId="77777777" w:rsidR="00F51EE8" w:rsidRPr="00F51EE8" w:rsidRDefault="00F51EE8" w:rsidP="00F51EE8">
            <w:pPr>
              <w:rPr>
                <w:rFonts w:ascii="Times New Roman" w:hAnsi="Times New Roman" w:cs="Times New Roman"/>
              </w:rPr>
            </w:pPr>
            <w:r w:rsidRPr="00F51EE8">
              <w:rPr>
                <w:rFonts w:ascii="Times New Roman" w:hAnsi="Times New Roman" w:cs="Times New Roman"/>
                <w:b/>
                <w:bCs/>
              </w:rPr>
              <w:t>до 20 000 руб</w:t>
            </w:r>
            <w:r w:rsidRPr="00F51EE8">
              <w:rPr>
                <w:rFonts w:ascii="Times New Roman" w:hAnsi="Times New Roman" w:cs="Times New Roman"/>
              </w:rPr>
              <w:t>. - 4% цены иска, но не менее 400 руб.</w:t>
            </w:r>
          </w:p>
        </w:tc>
        <w:tc>
          <w:tcPr>
            <w:tcW w:w="5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95C7C" w14:textId="77777777" w:rsidR="00F51EE8" w:rsidRPr="00F51EE8" w:rsidRDefault="00F51EE8" w:rsidP="00F51EE8">
            <w:pPr>
              <w:rPr>
                <w:rFonts w:ascii="Times New Roman" w:hAnsi="Times New Roman" w:cs="Times New Roman"/>
              </w:rPr>
            </w:pPr>
            <w:r w:rsidRPr="00F51EE8">
              <w:rPr>
                <w:rFonts w:ascii="Times New Roman" w:hAnsi="Times New Roman" w:cs="Times New Roman"/>
                <w:b/>
                <w:bCs/>
              </w:rPr>
              <w:t>до 100 000 руб.</w:t>
            </w:r>
            <w:r w:rsidRPr="00F51EE8">
              <w:rPr>
                <w:rFonts w:ascii="Times New Roman" w:hAnsi="Times New Roman" w:cs="Times New Roman"/>
              </w:rPr>
              <w:t> - 4 000 руб.</w:t>
            </w:r>
          </w:p>
        </w:tc>
      </w:tr>
      <w:tr w:rsidR="00F51EE8" w:rsidRPr="00F51EE8" w14:paraId="32465648" w14:textId="77777777" w:rsidTr="003D320D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3C095" w14:textId="77777777" w:rsidR="00F51EE8" w:rsidRPr="00F51EE8" w:rsidRDefault="00F51EE8" w:rsidP="00F51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FD2C6" w14:textId="77777777" w:rsidR="00F51EE8" w:rsidRPr="00F51EE8" w:rsidRDefault="00F51EE8" w:rsidP="00F51EE8">
            <w:pPr>
              <w:rPr>
                <w:rFonts w:ascii="Times New Roman" w:hAnsi="Times New Roman" w:cs="Times New Roman"/>
              </w:rPr>
            </w:pPr>
            <w:r w:rsidRPr="00F51EE8">
              <w:rPr>
                <w:rFonts w:ascii="Times New Roman" w:hAnsi="Times New Roman" w:cs="Times New Roman"/>
                <w:b/>
                <w:bCs/>
              </w:rPr>
              <w:t>от 20 001 рубля до 100 тыс. руб.</w:t>
            </w:r>
            <w:r w:rsidRPr="00F51EE8">
              <w:rPr>
                <w:rFonts w:ascii="Times New Roman" w:hAnsi="Times New Roman" w:cs="Times New Roman"/>
              </w:rPr>
              <w:t> - 800 руб. + 3% суммы, превышающей 20 </w:t>
            </w:r>
            <w:proofErr w:type="spellStart"/>
            <w:r w:rsidRPr="00F51EE8">
              <w:rPr>
                <w:rFonts w:ascii="Times New Roman" w:hAnsi="Times New Roman" w:cs="Times New Roman"/>
              </w:rPr>
              <w:t>тыс</w:t>
            </w:r>
            <w:proofErr w:type="spellEnd"/>
            <w:r w:rsidRPr="00F51EE8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5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5A3B7" w14:textId="77777777" w:rsidR="00F51EE8" w:rsidRPr="00F51EE8" w:rsidRDefault="00F51EE8" w:rsidP="00F51EE8">
            <w:pPr>
              <w:rPr>
                <w:rFonts w:ascii="Times New Roman" w:hAnsi="Times New Roman" w:cs="Times New Roman"/>
              </w:rPr>
            </w:pPr>
          </w:p>
        </w:tc>
      </w:tr>
      <w:tr w:rsidR="00F51EE8" w:rsidRPr="00F51EE8" w14:paraId="0E364D66" w14:textId="77777777" w:rsidTr="003D32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8E7D7" w14:textId="77777777" w:rsidR="00F51EE8" w:rsidRPr="00F51EE8" w:rsidRDefault="00F51EE8" w:rsidP="00F51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2FB3A" w14:textId="77777777" w:rsidR="00F51EE8" w:rsidRPr="00F51EE8" w:rsidRDefault="00F51EE8" w:rsidP="00F51EE8">
            <w:pPr>
              <w:rPr>
                <w:rFonts w:ascii="Times New Roman" w:hAnsi="Times New Roman" w:cs="Times New Roman"/>
              </w:rPr>
            </w:pPr>
            <w:r w:rsidRPr="00F51EE8">
              <w:rPr>
                <w:rFonts w:ascii="Times New Roman" w:hAnsi="Times New Roman" w:cs="Times New Roman"/>
                <w:b/>
                <w:bCs/>
              </w:rPr>
              <w:t>от 100 001 руб. до 200 тыс. руб.</w:t>
            </w:r>
            <w:r w:rsidRPr="00F51EE8">
              <w:rPr>
                <w:rFonts w:ascii="Times New Roman" w:hAnsi="Times New Roman" w:cs="Times New Roman"/>
              </w:rPr>
              <w:t> - 3 200 руб. + 2% суммы, превышающей 100 тыс. руб.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C848F" w14:textId="77777777" w:rsidR="00F51EE8" w:rsidRPr="00F51EE8" w:rsidRDefault="00F51EE8" w:rsidP="00F51EE8">
            <w:pPr>
              <w:rPr>
                <w:rFonts w:ascii="Times New Roman" w:hAnsi="Times New Roman" w:cs="Times New Roman"/>
              </w:rPr>
            </w:pPr>
            <w:r w:rsidRPr="00F51EE8">
              <w:rPr>
                <w:rFonts w:ascii="Times New Roman" w:hAnsi="Times New Roman" w:cs="Times New Roman"/>
                <w:b/>
                <w:bCs/>
              </w:rPr>
              <w:t>от 100 001 руб. до 300 000 руб.</w:t>
            </w:r>
            <w:r w:rsidRPr="00F51EE8">
              <w:rPr>
                <w:rFonts w:ascii="Times New Roman" w:hAnsi="Times New Roman" w:cs="Times New Roman"/>
              </w:rPr>
              <w:t> - 4 000 руб. + 3% суммы, превышающей 100 тыс. руб.</w:t>
            </w:r>
          </w:p>
        </w:tc>
      </w:tr>
      <w:tr w:rsidR="00F51EE8" w:rsidRPr="00F51EE8" w14:paraId="708F1853" w14:textId="77777777" w:rsidTr="003D320D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407AA" w14:textId="77777777" w:rsidR="00F51EE8" w:rsidRPr="00F51EE8" w:rsidRDefault="00F51EE8" w:rsidP="00F51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6D4C8" w14:textId="77777777" w:rsidR="00F51EE8" w:rsidRPr="00F51EE8" w:rsidRDefault="00F51EE8" w:rsidP="00F51EE8">
            <w:pPr>
              <w:rPr>
                <w:rFonts w:ascii="Times New Roman" w:hAnsi="Times New Roman" w:cs="Times New Roman"/>
              </w:rPr>
            </w:pPr>
            <w:r w:rsidRPr="00F51EE8">
              <w:rPr>
                <w:rFonts w:ascii="Times New Roman" w:hAnsi="Times New Roman" w:cs="Times New Roman"/>
                <w:b/>
                <w:bCs/>
              </w:rPr>
              <w:t>от 200 001 руб. до 1 млн руб.</w:t>
            </w:r>
            <w:r w:rsidRPr="00F51EE8">
              <w:rPr>
                <w:rFonts w:ascii="Times New Roman" w:hAnsi="Times New Roman" w:cs="Times New Roman"/>
              </w:rPr>
              <w:t> - 5 200 руб. + 1% суммы, превышающей 200 тыс. руб.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DD632" w14:textId="77777777" w:rsidR="00F51EE8" w:rsidRPr="00F51EE8" w:rsidRDefault="00F51EE8" w:rsidP="00F51EE8">
            <w:pPr>
              <w:rPr>
                <w:rFonts w:ascii="Times New Roman" w:hAnsi="Times New Roman" w:cs="Times New Roman"/>
              </w:rPr>
            </w:pPr>
            <w:r w:rsidRPr="00F51EE8">
              <w:rPr>
                <w:rFonts w:ascii="Times New Roman" w:hAnsi="Times New Roman" w:cs="Times New Roman"/>
                <w:b/>
                <w:bCs/>
              </w:rPr>
              <w:t>от 300 001 руб. до 500 000 руб.</w:t>
            </w:r>
            <w:r w:rsidRPr="00F51EE8">
              <w:rPr>
                <w:rFonts w:ascii="Times New Roman" w:hAnsi="Times New Roman" w:cs="Times New Roman"/>
              </w:rPr>
              <w:t> - 10 000 руб. + 2,5% суммы, превышающей 300 тыс. руб.</w:t>
            </w:r>
          </w:p>
        </w:tc>
      </w:tr>
      <w:tr w:rsidR="00F51EE8" w:rsidRPr="00F51EE8" w14:paraId="2B602AD8" w14:textId="77777777" w:rsidTr="003D32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51207" w14:textId="77777777" w:rsidR="00F51EE8" w:rsidRPr="00F51EE8" w:rsidRDefault="00F51EE8" w:rsidP="00F51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16359" w14:textId="77777777" w:rsidR="00F51EE8" w:rsidRPr="00F51EE8" w:rsidRDefault="00F51EE8" w:rsidP="00F51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D07C6" w14:textId="77777777" w:rsidR="00F51EE8" w:rsidRPr="00F51EE8" w:rsidRDefault="00F51EE8" w:rsidP="00F51EE8">
            <w:pPr>
              <w:rPr>
                <w:rFonts w:ascii="Times New Roman" w:hAnsi="Times New Roman" w:cs="Times New Roman"/>
              </w:rPr>
            </w:pPr>
            <w:r w:rsidRPr="00F51EE8">
              <w:rPr>
                <w:rFonts w:ascii="Times New Roman" w:hAnsi="Times New Roman" w:cs="Times New Roman"/>
                <w:b/>
                <w:bCs/>
              </w:rPr>
              <w:t>от 500 001 руб. до 1 млн руб.</w:t>
            </w:r>
            <w:r w:rsidRPr="00F51EE8">
              <w:rPr>
                <w:rFonts w:ascii="Times New Roman" w:hAnsi="Times New Roman" w:cs="Times New Roman"/>
              </w:rPr>
              <w:t> - 15 000 руб. + 2% суммы, превышающей 500 тыс. руб.</w:t>
            </w:r>
          </w:p>
        </w:tc>
      </w:tr>
      <w:tr w:rsidR="00F51EE8" w:rsidRPr="00F51EE8" w14:paraId="47BB60D8" w14:textId="77777777" w:rsidTr="003D320D"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07C92" w14:textId="77777777" w:rsidR="00F51EE8" w:rsidRPr="00F51EE8" w:rsidRDefault="00F51EE8" w:rsidP="00F51EE8">
            <w:pPr>
              <w:rPr>
                <w:rFonts w:ascii="Times New Roman" w:hAnsi="Times New Roman" w:cs="Times New Roman"/>
              </w:rPr>
            </w:pPr>
            <w:r w:rsidRPr="00F51EE8">
              <w:rPr>
                <w:rFonts w:ascii="Times New Roman" w:hAnsi="Times New Roman" w:cs="Times New Roman"/>
              </w:rPr>
              <w:t>Заявление о выдаче судебного приказа (</w:t>
            </w:r>
            <w:proofErr w:type="spellStart"/>
            <w:r w:rsidRPr="00F51EE8">
              <w:rPr>
                <w:rFonts w:ascii="Times New Roman" w:hAnsi="Times New Roman" w:cs="Times New Roman"/>
              </w:rPr>
              <w:fldChar w:fldCharType="begin"/>
            </w:r>
            <w:r w:rsidRPr="00F51EE8">
              <w:rPr>
                <w:rFonts w:ascii="Times New Roman" w:hAnsi="Times New Roman" w:cs="Times New Roman"/>
              </w:rPr>
              <w:instrText>HYPERLINK "https://internet.garant.ru/" \l "/document/76828906/entry/33319102"</w:instrText>
            </w:r>
            <w:r w:rsidRPr="00F51EE8">
              <w:rPr>
                <w:rFonts w:ascii="Times New Roman" w:hAnsi="Times New Roman" w:cs="Times New Roman"/>
              </w:rPr>
            </w:r>
            <w:r w:rsidRPr="00F51EE8">
              <w:rPr>
                <w:rFonts w:ascii="Times New Roman" w:hAnsi="Times New Roman" w:cs="Times New Roman"/>
              </w:rPr>
              <w:fldChar w:fldCharType="separate"/>
            </w:r>
            <w:r w:rsidRPr="00F51EE8">
              <w:rPr>
                <w:rStyle w:val="a3"/>
                <w:rFonts w:ascii="Times New Roman" w:hAnsi="Times New Roman" w:cs="Times New Roman"/>
              </w:rPr>
              <w:t>пп</w:t>
            </w:r>
            <w:proofErr w:type="spellEnd"/>
            <w:r w:rsidRPr="00F51EE8">
              <w:rPr>
                <w:rStyle w:val="a3"/>
                <w:rFonts w:ascii="Times New Roman" w:hAnsi="Times New Roman" w:cs="Times New Roman"/>
              </w:rPr>
              <w:t>. 2 п. 1 ст. 333.19</w:t>
            </w:r>
            <w:r w:rsidRPr="00F51EE8">
              <w:rPr>
                <w:rFonts w:ascii="Times New Roman" w:hAnsi="Times New Roman" w:cs="Times New Roman"/>
              </w:rPr>
              <w:fldChar w:fldCharType="end"/>
            </w:r>
            <w:r w:rsidRPr="00F51EE8">
              <w:rPr>
                <w:rFonts w:ascii="Times New Roman" w:hAnsi="Times New Roman" w:cs="Times New Roman"/>
              </w:rPr>
              <w:t> НК РФ)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7C130" w14:textId="77777777" w:rsidR="00F51EE8" w:rsidRPr="00F51EE8" w:rsidRDefault="00F51EE8" w:rsidP="00F51EE8">
            <w:pPr>
              <w:rPr>
                <w:rFonts w:ascii="Times New Roman" w:hAnsi="Times New Roman" w:cs="Times New Roman"/>
              </w:rPr>
            </w:pPr>
            <w:r w:rsidRPr="00F51EE8">
              <w:rPr>
                <w:rFonts w:ascii="Times New Roman" w:hAnsi="Times New Roman" w:cs="Times New Roman"/>
              </w:rPr>
              <w:t>50% размера госпошлины, взимаемой при подаче искового заявления имущественного характера (не менее </w:t>
            </w:r>
            <w:r w:rsidRPr="00F51EE8">
              <w:rPr>
                <w:rFonts w:ascii="Times New Roman" w:hAnsi="Times New Roman" w:cs="Times New Roman"/>
                <w:b/>
                <w:bCs/>
              </w:rPr>
              <w:t>200</w:t>
            </w:r>
            <w:r w:rsidRPr="00F51EE8">
              <w:rPr>
                <w:rFonts w:ascii="Times New Roman" w:hAnsi="Times New Roman" w:cs="Times New Roman"/>
              </w:rPr>
              <w:t> руб.)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B013D" w14:textId="77777777" w:rsidR="00F51EE8" w:rsidRPr="00F51EE8" w:rsidRDefault="00F51EE8" w:rsidP="00F51EE8">
            <w:pPr>
              <w:rPr>
                <w:rFonts w:ascii="Times New Roman" w:hAnsi="Times New Roman" w:cs="Times New Roman"/>
              </w:rPr>
            </w:pPr>
            <w:r w:rsidRPr="00F51EE8">
              <w:rPr>
                <w:rFonts w:ascii="Times New Roman" w:hAnsi="Times New Roman" w:cs="Times New Roman"/>
              </w:rPr>
              <w:t>50% размера госпошлины, взимаемой при подаче искового заявления имущественного характера (не менее </w:t>
            </w:r>
            <w:r w:rsidRPr="00F51EE8">
              <w:rPr>
                <w:rFonts w:ascii="Times New Roman" w:hAnsi="Times New Roman" w:cs="Times New Roman"/>
                <w:b/>
                <w:bCs/>
              </w:rPr>
              <w:t>2 000</w:t>
            </w:r>
            <w:r w:rsidRPr="00F51EE8">
              <w:rPr>
                <w:rFonts w:ascii="Times New Roman" w:hAnsi="Times New Roman" w:cs="Times New Roman"/>
              </w:rPr>
              <w:t> руб.)</w:t>
            </w:r>
          </w:p>
        </w:tc>
      </w:tr>
    </w:tbl>
    <w:p w14:paraId="0EEB24FB" w14:textId="4A4CEE1E" w:rsidR="009724F5" w:rsidRPr="003D320D" w:rsidRDefault="00F51EE8" w:rsidP="00DC44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20D">
        <w:rPr>
          <w:rFonts w:ascii="Times New Roman" w:hAnsi="Times New Roman" w:cs="Times New Roman"/>
          <w:sz w:val="24"/>
          <w:szCs w:val="24"/>
        </w:rPr>
        <w:t>На основании изложенного, собственникам/потребителям помещений в многоквартирном доме</w:t>
      </w:r>
      <w:r w:rsidR="00DC4470" w:rsidRPr="003D320D">
        <w:rPr>
          <w:rFonts w:ascii="Times New Roman" w:hAnsi="Times New Roman" w:cs="Times New Roman"/>
          <w:sz w:val="24"/>
          <w:szCs w:val="24"/>
        </w:rPr>
        <w:t>, имеющим задолженность по оплате услуг</w:t>
      </w:r>
      <w:r w:rsidRPr="003D320D">
        <w:rPr>
          <w:rFonts w:ascii="Times New Roman" w:hAnsi="Times New Roman" w:cs="Times New Roman"/>
          <w:sz w:val="24"/>
          <w:szCs w:val="24"/>
        </w:rPr>
        <w:t xml:space="preserve">, </w:t>
      </w:r>
      <w:r w:rsidRPr="00AE3FA5">
        <w:rPr>
          <w:rFonts w:ascii="Times New Roman" w:hAnsi="Times New Roman" w:cs="Times New Roman"/>
          <w:b/>
          <w:bCs/>
          <w:sz w:val="24"/>
          <w:szCs w:val="24"/>
        </w:rPr>
        <w:t>предлагаем обратиться в управляющую организацию для урегулирования вопроса о досудебном погашении сформировавшейся задолженности по оплате жилищно-коммунальных услуг.</w:t>
      </w:r>
      <w:r w:rsidRPr="003D320D">
        <w:rPr>
          <w:rFonts w:ascii="Times New Roman" w:hAnsi="Times New Roman" w:cs="Times New Roman"/>
          <w:sz w:val="24"/>
          <w:szCs w:val="24"/>
        </w:rPr>
        <w:t xml:space="preserve"> При урегулировании вопроса взыскание задолженности в судебном порядке будет приостановлено</w:t>
      </w:r>
      <w:r w:rsidR="00DC4470" w:rsidRPr="003D320D">
        <w:rPr>
          <w:rFonts w:ascii="Times New Roman" w:hAnsi="Times New Roman" w:cs="Times New Roman"/>
          <w:sz w:val="24"/>
          <w:szCs w:val="24"/>
        </w:rPr>
        <w:t>, а вам предложен комфортный график погашения такой задолженности.</w:t>
      </w:r>
    </w:p>
    <w:p w14:paraId="36278B67" w14:textId="0EE1C54F" w:rsidR="00DC4470" w:rsidRPr="00DC4470" w:rsidRDefault="00DC4470" w:rsidP="00DC4470">
      <w:pPr>
        <w:ind w:firstLine="708"/>
        <w:rPr>
          <w:rFonts w:ascii="Times New Roman" w:hAnsi="Times New Roman" w:cs="Times New Roman"/>
          <w:i/>
          <w:iCs/>
        </w:rPr>
      </w:pPr>
      <w:r w:rsidRPr="00DC4470">
        <w:rPr>
          <w:rFonts w:ascii="Times New Roman" w:hAnsi="Times New Roman" w:cs="Times New Roman"/>
          <w:i/>
          <w:iCs/>
        </w:rPr>
        <w:t>ООО «</w:t>
      </w:r>
      <w:proofErr w:type="spellStart"/>
      <w:r w:rsidRPr="00DC4470">
        <w:rPr>
          <w:rFonts w:ascii="Times New Roman" w:hAnsi="Times New Roman" w:cs="Times New Roman"/>
          <w:i/>
          <w:iCs/>
        </w:rPr>
        <w:t>ДомСервис</w:t>
      </w:r>
      <w:proofErr w:type="spellEnd"/>
      <w:r w:rsidRPr="00DC4470">
        <w:rPr>
          <w:rFonts w:ascii="Times New Roman" w:hAnsi="Times New Roman" w:cs="Times New Roman"/>
          <w:i/>
          <w:iCs/>
        </w:rPr>
        <w:t xml:space="preserve"> – ПЯТЬ ЗВЕЗД»</w:t>
      </w:r>
    </w:p>
    <w:sectPr w:rsidR="00DC4470" w:rsidRPr="00DC4470" w:rsidSect="00F51E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F5"/>
    <w:rsid w:val="003D320D"/>
    <w:rsid w:val="006003EC"/>
    <w:rsid w:val="007869CE"/>
    <w:rsid w:val="009724F5"/>
    <w:rsid w:val="00AE3FA5"/>
    <w:rsid w:val="00DC4470"/>
    <w:rsid w:val="00F5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B1AF"/>
  <w15:chartTrackingRefBased/>
  <w15:docId w15:val="{202C4502-8B57-4C28-9ED1-E247DC7C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E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51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8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8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39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Астафурова Инна Ивановна</dc:creator>
  <cp:keywords/>
  <dc:description/>
  <cp:lastModifiedBy>Астафурова Инна Ивановна</cp:lastModifiedBy>
  <cp:revision>4</cp:revision>
  <dcterms:created xsi:type="dcterms:W3CDTF">2024-08-21T11:14:00Z</dcterms:created>
  <dcterms:modified xsi:type="dcterms:W3CDTF">2024-08-21T11:37:00Z</dcterms:modified>
</cp:coreProperties>
</file>